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2573" w14:textId="374AD1C8" w:rsidR="00ED4A6D" w:rsidRDefault="003A5CEF" w:rsidP="00935AE2">
      <w:pPr>
        <w:pStyle w:val="PlainText"/>
        <w:ind w:firstLine="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272102">
        <w:rPr>
          <w:rFonts w:ascii="Times New Roman" w:hAnsi="Times New Roman"/>
          <w:b/>
          <w:sz w:val="24"/>
          <w:szCs w:val="24"/>
        </w:rPr>
        <w:t>HURS</w:t>
      </w:r>
      <w:r w:rsidR="003724D6">
        <w:rPr>
          <w:rFonts w:ascii="Times New Roman" w:hAnsi="Times New Roman"/>
          <w:b/>
          <w:sz w:val="24"/>
          <w:szCs w:val="24"/>
        </w:rPr>
        <w:t>DAY</w:t>
      </w:r>
      <w:r w:rsidR="007A7BED">
        <w:rPr>
          <w:rFonts w:ascii="Times New Roman" w:hAnsi="Times New Roman"/>
          <w:b/>
          <w:sz w:val="24"/>
          <w:szCs w:val="24"/>
        </w:rPr>
        <w:t xml:space="preserve"> </w:t>
      </w:r>
      <w:r w:rsidR="006E582E">
        <w:rPr>
          <w:rFonts w:ascii="Times New Roman" w:hAnsi="Times New Roman"/>
          <w:b/>
          <w:sz w:val="24"/>
          <w:szCs w:val="24"/>
        </w:rPr>
        <w:t>DECEMBER 4</w:t>
      </w:r>
      <w:r w:rsidR="003B1BE8">
        <w:rPr>
          <w:rFonts w:ascii="Times New Roman" w:hAnsi="Times New Roman"/>
          <w:b/>
          <w:sz w:val="24"/>
          <w:szCs w:val="24"/>
        </w:rPr>
        <w:t>, 202</w:t>
      </w:r>
      <w:r w:rsidR="0018462E">
        <w:rPr>
          <w:rFonts w:ascii="Times New Roman" w:hAnsi="Times New Roman"/>
          <w:b/>
          <w:sz w:val="24"/>
          <w:szCs w:val="24"/>
        </w:rPr>
        <w:t>5</w:t>
      </w:r>
      <w:r w:rsidR="00DE1DAD">
        <w:rPr>
          <w:rFonts w:ascii="Times New Roman" w:hAnsi="Times New Roman"/>
          <w:b/>
          <w:sz w:val="24"/>
          <w:szCs w:val="24"/>
        </w:rPr>
        <w:t xml:space="preserve"> – </w:t>
      </w:r>
      <w:r w:rsidR="00640860">
        <w:rPr>
          <w:rFonts w:ascii="Times New Roman" w:hAnsi="Times New Roman"/>
          <w:b/>
          <w:sz w:val="24"/>
          <w:szCs w:val="24"/>
        </w:rPr>
        <w:t>6</w:t>
      </w:r>
      <w:r w:rsidR="00DE1DAD">
        <w:rPr>
          <w:rFonts w:ascii="Times New Roman" w:hAnsi="Times New Roman"/>
          <w:b/>
          <w:sz w:val="24"/>
          <w:szCs w:val="24"/>
        </w:rPr>
        <w:t>:</w:t>
      </w:r>
      <w:r w:rsidR="00B15D16">
        <w:rPr>
          <w:rFonts w:ascii="Times New Roman" w:hAnsi="Times New Roman"/>
          <w:b/>
          <w:sz w:val="24"/>
          <w:szCs w:val="24"/>
        </w:rPr>
        <w:t>0</w:t>
      </w:r>
      <w:r w:rsidR="00DE1DAD">
        <w:rPr>
          <w:rFonts w:ascii="Times New Roman" w:hAnsi="Times New Roman"/>
          <w:b/>
          <w:sz w:val="24"/>
          <w:szCs w:val="24"/>
        </w:rPr>
        <w:t>0 P.M</w:t>
      </w:r>
      <w:r w:rsidR="005D3608">
        <w:rPr>
          <w:rFonts w:ascii="Times New Roman" w:hAnsi="Times New Roman"/>
          <w:b/>
          <w:sz w:val="24"/>
          <w:szCs w:val="24"/>
        </w:rPr>
        <w:t>.</w:t>
      </w:r>
      <w:r w:rsidR="00CD573E" w:rsidRPr="00441D64">
        <w:rPr>
          <w:rFonts w:ascii="Times New Roman" w:hAnsi="Times New Roman"/>
          <w:sz w:val="24"/>
          <w:szCs w:val="24"/>
        </w:rPr>
        <w:t xml:space="preserve">   </w:t>
      </w:r>
    </w:p>
    <w:p w14:paraId="01777F7E" w14:textId="77777777" w:rsidR="00DE1DAD" w:rsidRDefault="00ED4A6D" w:rsidP="00886520">
      <w:pPr>
        <w:pStyle w:val="PlainText"/>
        <w:ind w:firstLine="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PLANNING AND ZONING COMMISSION</w:t>
      </w:r>
      <w:r w:rsidR="00CD573E" w:rsidRPr="00441D64">
        <w:rPr>
          <w:rFonts w:ascii="Times New Roman" w:hAnsi="Times New Roman"/>
          <w:sz w:val="24"/>
          <w:szCs w:val="24"/>
        </w:rPr>
        <w:t xml:space="preserve">       </w:t>
      </w:r>
    </w:p>
    <w:p w14:paraId="23B49D9F" w14:textId="77777777" w:rsidR="00CD573E" w:rsidRPr="00ED4A6D" w:rsidRDefault="00CD573E" w:rsidP="00886520">
      <w:pPr>
        <w:pStyle w:val="PlainText"/>
        <w:ind w:firstLine="90"/>
        <w:jc w:val="center"/>
        <w:rPr>
          <w:rFonts w:ascii="Times New Roman" w:hAnsi="Times New Roman"/>
          <w:b/>
          <w:sz w:val="24"/>
          <w:szCs w:val="24"/>
        </w:rPr>
      </w:pPr>
      <w:r w:rsidRPr="00441D64">
        <w:rPr>
          <w:rFonts w:ascii="Times New Roman" w:hAnsi="Times New Roman"/>
          <w:sz w:val="24"/>
          <w:szCs w:val="24"/>
        </w:rPr>
        <w:t xml:space="preserve"> </w:t>
      </w:r>
      <w:r w:rsidRPr="00ED4A6D">
        <w:rPr>
          <w:rFonts w:ascii="Times New Roman" w:hAnsi="Times New Roman"/>
          <w:b/>
          <w:sz w:val="24"/>
          <w:szCs w:val="24"/>
        </w:rPr>
        <w:t>BOROUGH OF STONINGTON</w:t>
      </w:r>
      <w:r w:rsidRPr="00ED4A6D">
        <w:rPr>
          <w:rFonts w:ascii="Times New Roman" w:hAnsi="Times New Roman"/>
          <w:b/>
          <w:sz w:val="24"/>
          <w:szCs w:val="24"/>
        </w:rPr>
        <w:tab/>
      </w:r>
    </w:p>
    <w:p w14:paraId="13FF6CE5" w14:textId="5FE589D6" w:rsidR="00FA76D2" w:rsidRDefault="00F71315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 CHURCH STREET</w:t>
      </w:r>
    </w:p>
    <w:p w14:paraId="7E0CEC66" w14:textId="77777777" w:rsidR="00ED4A6D" w:rsidRDefault="00ED4A6D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STONINGTON, CT 06378</w:t>
      </w:r>
    </w:p>
    <w:p w14:paraId="5FBE2F5E" w14:textId="47A8F51C" w:rsidR="00CA32C2" w:rsidRPr="00150FFE" w:rsidRDefault="00725319">
      <w:pPr>
        <w:pStyle w:val="PlainText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REGULAR MEETING</w:t>
      </w:r>
      <w:r w:rsidR="0028273D">
        <w:rPr>
          <w:rFonts w:ascii="Times New Roman" w:hAnsi="Times New Roman"/>
          <w:b/>
          <w:sz w:val="24"/>
          <w:szCs w:val="24"/>
        </w:rPr>
        <w:t xml:space="preserve"> </w:t>
      </w:r>
      <w:r w:rsidR="00F87D58">
        <w:rPr>
          <w:rFonts w:ascii="Times New Roman" w:hAnsi="Times New Roman"/>
          <w:b/>
          <w:sz w:val="24"/>
          <w:szCs w:val="24"/>
        </w:rPr>
        <w:t>–</w:t>
      </w:r>
      <w:r w:rsidR="00E52003">
        <w:rPr>
          <w:rFonts w:ascii="Times New Roman" w:hAnsi="Times New Roman"/>
          <w:b/>
          <w:sz w:val="24"/>
          <w:szCs w:val="24"/>
        </w:rPr>
        <w:t xml:space="preserve"> </w:t>
      </w:r>
      <w:r w:rsidR="00B8293F">
        <w:rPr>
          <w:rFonts w:ascii="Times New Roman" w:hAnsi="Times New Roman"/>
          <w:b/>
          <w:sz w:val="24"/>
          <w:szCs w:val="24"/>
        </w:rPr>
        <w:t>DRAFT MINUTES</w:t>
      </w:r>
    </w:p>
    <w:p w14:paraId="672A6659" w14:textId="77777777" w:rsidR="002B0CCF" w:rsidRPr="002B0CCF" w:rsidRDefault="002B0CCF" w:rsidP="002B0CCF">
      <w:pPr>
        <w:pStyle w:val="PlainText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207CCF61" w14:textId="77777777" w:rsidR="00001357" w:rsidRDefault="00F204DA">
      <w:pPr>
        <w:pStyle w:val="PlainText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204DA">
        <w:rPr>
          <w:rFonts w:ascii="Times New Roman" w:hAnsi="Times New Roman"/>
          <w:b/>
          <w:sz w:val="22"/>
          <w:szCs w:val="22"/>
        </w:rPr>
        <w:t xml:space="preserve">     </w:t>
      </w:r>
    </w:p>
    <w:p w14:paraId="0FE697F4" w14:textId="667D77C2" w:rsidR="0014530C" w:rsidRDefault="005C7AFA">
      <w:pPr>
        <w:pStyle w:val="PlainText"/>
        <w:jc w:val="both"/>
        <w:rPr>
          <w:rFonts w:ascii="Times New Roman" w:hAnsi="Times New Roman"/>
          <w:sz w:val="22"/>
          <w:szCs w:val="22"/>
        </w:rPr>
      </w:pPr>
      <w:r w:rsidRPr="0014530C">
        <w:rPr>
          <w:rFonts w:ascii="Times New Roman" w:hAnsi="Times New Roman"/>
          <w:b/>
          <w:sz w:val="22"/>
          <w:szCs w:val="22"/>
          <w:u w:val="single"/>
        </w:rPr>
        <w:t>CALL MEETNG TO ORDER</w:t>
      </w:r>
      <w:r w:rsidR="00391B3A" w:rsidRPr="0014530C">
        <w:rPr>
          <w:rFonts w:ascii="Times New Roman" w:hAnsi="Times New Roman"/>
          <w:b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</w:rPr>
        <w:t xml:space="preserve">  </w:t>
      </w:r>
      <w:r w:rsidR="00B8293F">
        <w:rPr>
          <w:rFonts w:ascii="Times New Roman" w:hAnsi="Times New Roman"/>
          <w:sz w:val="22"/>
          <w:szCs w:val="22"/>
        </w:rPr>
        <w:t xml:space="preserve">Chair Errichetti called the meeting to order at </w:t>
      </w:r>
      <w:r w:rsidR="008B2E0A">
        <w:rPr>
          <w:rFonts w:ascii="Times New Roman" w:hAnsi="Times New Roman"/>
          <w:sz w:val="22"/>
          <w:szCs w:val="22"/>
        </w:rPr>
        <w:t>6:00 p.m.</w:t>
      </w:r>
    </w:p>
    <w:p w14:paraId="0A37501D" w14:textId="77777777" w:rsidR="006A1D8A" w:rsidRDefault="006A1D8A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52EB32B8" w14:textId="6B6670B6" w:rsidR="0014530C" w:rsidRDefault="002E7F4C" w:rsidP="009B7FED">
      <w:pPr>
        <w:pStyle w:val="Plai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ROLL CALL:</w:t>
      </w:r>
      <w:r w:rsidR="0014530C">
        <w:rPr>
          <w:rFonts w:ascii="Times New Roman" w:hAnsi="Times New Roman"/>
          <w:sz w:val="22"/>
          <w:szCs w:val="22"/>
        </w:rPr>
        <w:t xml:space="preserve"> </w:t>
      </w:r>
      <w:r w:rsidR="008B2E0A">
        <w:rPr>
          <w:rFonts w:ascii="Times New Roman" w:hAnsi="Times New Roman"/>
          <w:sz w:val="22"/>
          <w:szCs w:val="22"/>
        </w:rPr>
        <w:t>Johnson, Hartman, Fiore, Errichetti, Razzano, Carr. Staff: Zanarini, Attorney Avena</w:t>
      </w:r>
    </w:p>
    <w:p w14:paraId="5DAB6C7B" w14:textId="77777777" w:rsidR="00A13BE4" w:rsidRDefault="00A13BE4" w:rsidP="009B7FE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297494B9" w14:textId="15E1E89C" w:rsidR="009B7FED" w:rsidRPr="003A45C6" w:rsidRDefault="009B7FED" w:rsidP="00965FA1">
      <w:pPr>
        <w:pStyle w:val="PlainText"/>
        <w:tabs>
          <w:tab w:val="left" w:pos="1440"/>
        </w:tabs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14530C">
        <w:rPr>
          <w:rFonts w:ascii="Times New Roman" w:hAnsi="Times New Roman"/>
          <w:b/>
          <w:sz w:val="22"/>
          <w:szCs w:val="22"/>
          <w:u w:val="single"/>
        </w:rPr>
        <w:t>APPROVAL OF MINUTES:</w:t>
      </w:r>
      <w:r w:rsidR="0014530C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07636F">
        <w:rPr>
          <w:rFonts w:ascii="Times New Roman" w:hAnsi="Times New Roman"/>
          <w:sz w:val="22"/>
          <w:szCs w:val="22"/>
        </w:rPr>
        <w:t xml:space="preserve"> </w:t>
      </w:r>
      <w:r w:rsidR="0064435A">
        <w:rPr>
          <w:rFonts w:ascii="Times New Roman" w:hAnsi="Times New Roman"/>
          <w:sz w:val="22"/>
          <w:szCs w:val="22"/>
        </w:rPr>
        <w:t xml:space="preserve">Minutes of </w:t>
      </w:r>
      <w:r w:rsidR="002E257A">
        <w:rPr>
          <w:rFonts w:ascii="Times New Roman" w:hAnsi="Times New Roman"/>
          <w:sz w:val="22"/>
          <w:szCs w:val="22"/>
        </w:rPr>
        <w:t xml:space="preserve">the </w:t>
      </w:r>
      <w:r w:rsidR="006E582E">
        <w:rPr>
          <w:rFonts w:ascii="Times New Roman" w:hAnsi="Times New Roman"/>
          <w:sz w:val="22"/>
          <w:szCs w:val="22"/>
        </w:rPr>
        <w:t>November 6</w:t>
      </w:r>
      <w:r w:rsidR="00725319">
        <w:rPr>
          <w:rFonts w:ascii="Times New Roman" w:hAnsi="Times New Roman"/>
          <w:sz w:val="22"/>
          <w:szCs w:val="22"/>
        </w:rPr>
        <w:t>, 2025 Meeting</w:t>
      </w:r>
      <w:r w:rsidR="008B2E0A">
        <w:rPr>
          <w:rFonts w:ascii="Times New Roman" w:hAnsi="Times New Roman"/>
          <w:sz w:val="22"/>
          <w:szCs w:val="22"/>
        </w:rPr>
        <w:t xml:space="preserve">. </w:t>
      </w:r>
      <w:r w:rsidR="003D1C33">
        <w:rPr>
          <w:rFonts w:ascii="Times New Roman" w:hAnsi="Times New Roman"/>
          <w:sz w:val="22"/>
          <w:szCs w:val="22"/>
        </w:rPr>
        <w:t xml:space="preserve">Motion to approve by Razzano, seconded by Fiore. Motion carried unanimously. </w:t>
      </w:r>
      <w:r w:rsidR="00426F25">
        <w:rPr>
          <w:rFonts w:ascii="Times New Roman" w:hAnsi="Times New Roman"/>
          <w:sz w:val="22"/>
          <w:szCs w:val="22"/>
        </w:rPr>
        <w:t xml:space="preserve"> </w:t>
      </w:r>
    </w:p>
    <w:p w14:paraId="02EB378F" w14:textId="77777777" w:rsidR="00B03523" w:rsidRPr="003A45C6" w:rsidRDefault="00B03523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</w:p>
    <w:p w14:paraId="0875A900" w14:textId="488D79F2" w:rsidR="00FB0146" w:rsidRPr="0014530C" w:rsidRDefault="00FB0146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 w:rsidRPr="0014530C">
        <w:rPr>
          <w:rFonts w:ascii="Times New Roman" w:hAnsi="Times New Roman"/>
          <w:b/>
          <w:sz w:val="22"/>
          <w:szCs w:val="22"/>
          <w:u w:val="single"/>
        </w:rPr>
        <w:t>PUBLIC COMMENT</w:t>
      </w:r>
      <w:r w:rsidR="00350E4B">
        <w:rPr>
          <w:rFonts w:ascii="Times New Roman" w:hAnsi="Times New Roman"/>
          <w:b/>
          <w:sz w:val="22"/>
          <w:szCs w:val="22"/>
          <w:u w:val="single"/>
        </w:rPr>
        <w:t xml:space="preserve"> (</w:t>
      </w:r>
      <w:r w:rsidR="001F23C9">
        <w:rPr>
          <w:rFonts w:ascii="Times New Roman" w:hAnsi="Times New Roman"/>
          <w:b/>
          <w:sz w:val="22"/>
          <w:szCs w:val="22"/>
          <w:u w:val="single"/>
        </w:rPr>
        <w:t>items not on the agenda)</w:t>
      </w:r>
      <w:r w:rsidRPr="0014530C">
        <w:rPr>
          <w:rFonts w:ascii="Times New Roman" w:hAnsi="Times New Roman"/>
          <w:b/>
          <w:sz w:val="22"/>
          <w:szCs w:val="22"/>
          <w:u w:val="single"/>
        </w:rPr>
        <w:t>:</w:t>
      </w:r>
      <w:r w:rsidR="0014530C">
        <w:rPr>
          <w:rFonts w:ascii="Times New Roman" w:hAnsi="Times New Roman"/>
          <w:sz w:val="22"/>
          <w:szCs w:val="22"/>
        </w:rPr>
        <w:t xml:space="preserve">  </w:t>
      </w:r>
      <w:r w:rsidR="003D1C33">
        <w:rPr>
          <w:rFonts w:ascii="Times New Roman" w:hAnsi="Times New Roman"/>
          <w:sz w:val="22"/>
          <w:szCs w:val="22"/>
        </w:rPr>
        <w:t>none</w:t>
      </w:r>
    </w:p>
    <w:p w14:paraId="5A39BBE3" w14:textId="77777777" w:rsidR="00CA32C2" w:rsidRDefault="00CA32C2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</w:p>
    <w:p w14:paraId="7E04F035" w14:textId="77777777" w:rsidR="00886F5A" w:rsidRDefault="00B70EDE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SITE PLAN REVIEW</w:t>
      </w:r>
      <w:r w:rsidR="007A09B2">
        <w:rPr>
          <w:rFonts w:ascii="Times New Roman" w:hAnsi="Times New Roman"/>
          <w:b/>
          <w:bCs/>
          <w:sz w:val="22"/>
          <w:szCs w:val="22"/>
          <w:u w:val="single"/>
        </w:rPr>
        <w:t>:</w:t>
      </w:r>
      <w:r w:rsidR="0047478C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47478C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442BAAB" w14:textId="77777777" w:rsidR="00886F5A" w:rsidRDefault="00886F5A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E376258" w14:textId="08DA3B06" w:rsidR="006E582E" w:rsidRDefault="007473F0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P25-23: 31 Water Street; John P. Casey, Esq. Applicant; Revel Horsey &amp; Katherine Ballard, Owners</w:t>
      </w:r>
      <w:r w:rsidR="00990C0D">
        <w:rPr>
          <w:rFonts w:ascii="Times New Roman" w:hAnsi="Times New Roman"/>
          <w:b/>
          <w:bCs/>
          <w:sz w:val="22"/>
          <w:szCs w:val="22"/>
        </w:rPr>
        <w:t>: Site plan application to approve a six-foot privacy</w:t>
      </w:r>
      <w:r w:rsidR="0036352C">
        <w:rPr>
          <w:rFonts w:ascii="Times New Roman" w:hAnsi="Times New Roman"/>
          <w:b/>
          <w:bCs/>
          <w:sz w:val="22"/>
          <w:szCs w:val="22"/>
        </w:rPr>
        <w:t xml:space="preserve"> fence</w:t>
      </w:r>
      <w:r w:rsidR="00733190">
        <w:rPr>
          <w:rFonts w:ascii="Times New Roman" w:hAnsi="Times New Roman"/>
          <w:b/>
          <w:bCs/>
          <w:sz w:val="22"/>
          <w:szCs w:val="22"/>
        </w:rPr>
        <w:t xml:space="preserve"> (reduced to four feet </w:t>
      </w:r>
      <w:r w:rsidR="00D652DF">
        <w:rPr>
          <w:rFonts w:ascii="Times New Roman" w:hAnsi="Times New Roman"/>
          <w:b/>
          <w:bCs/>
          <w:sz w:val="22"/>
          <w:szCs w:val="22"/>
        </w:rPr>
        <w:t>perpendicular to the road on the west end of the property)</w:t>
      </w:r>
      <w:r w:rsidR="00F37A50">
        <w:rPr>
          <w:rFonts w:ascii="Times New Roman" w:hAnsi="Times New Roman"/>
          <w:b/>
          <w:bCs/>
          <w:sz w:val="22"/>
          <w:szCs w:val="22"/>
        </w:rPr>
        <w:t xml:space="preserve"> to three vacant waterfront lots</w:t>
      </w:r>
      <w:r w:rsidR="00C51D45">
        <w:rPr>
          <w:rFonts w:ascii="Times New Roman" w:hAnsi="Times New Roman"/>
          <w:b/>
          <w:bCs/>
          <w:sz w:val="22"/>
          <w:szCs w:val="22"/>
        </w:rPr>
        <w:t xml:space="preserve">. RP Zone. MBL# 101-39-2/2B/2A. </w:t>
      </w:r>
      <w:r w:rsidR="00A4578C">
        <w:rPr>
          <w:rFonts w:ascii="Times New Roman" w:hAnsi="Times New Roman"/>
          <w:sz w:val="22"/>
          <w:szCs w:val="22"/>
        </w:rPr>
        <w:t xml:space="preserve">Attorney John Casey presented the </w:t>
      </w:r>
      <w:r w:rsidR="00BF661A">
        <w:rPr>
          <w:rFonts w:ascii="Times New Roman" w:hAnsi="Times New Roman"/>
          <w:sz w:val="22"/>
          <w:szCs w:val="22"/>
        </w:rPr>
        <w:t xml:space="preserve">details of the fence design. Revel Horsey presented additional information and the history of the permit process since July 2024. </w:t>
      </w:r>
      <w:r w:rsidR="00744228">
        <w:rPr>
          <w:rFonts w:ascii="Times New Roman" w:hAnsi="Times New Roman"/>
          <w:sz w:val="22"/>
          <w:szCs w:val="22"/>
        </w:rPr>
        <w:t>Attorney Casey cited Section 3.6.3, stating that the removal of the side panel</w:t>
      </w:r>
      <w:r w:rsidR="003B2E72">
        <w:rPr>
          <w:rFonts w:ascii="Times New Roman" w:hAnsi="Times New Roman"/>
          <w:sz w:val="22"/>
          <w:szCs w:val="22"/>
        </w:rPr>
        <w:t xml:space="preserve"> makes the water view accessible to the public, that the fence may increase property values, and that the </w:t>
      </w:r>
      <w:r w:rsidR="00DE5B63">
        <w:rPr>
          <w:rFonts w:ascii="Times New Roman" w:hAnsi="Times New Roman"/>
          <w:sz w:val="22"/>
          <w:szCs w:val="22"/>
        </w:rPr>
        <w:t xml:space="preserve">proposed fence matches other fence designs nearby. </w:t>
      </w:r>
    </w:p>
    <w:p w14:paraId="07F37AE2" w14:textId="0A04494A" w:rsidR="00DE5B63" w:rsidRDefault="00DE5B63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Hartman asked why six-feet is necessary. </w:t>
      </w:r>
      <w:r w:rsidR="00BA786E">
        <w:rPr>
          <w:rFonts w:ascii="Times New Roman" w:hAnsi="Times New Roman"/>
          <w:sz w:val="22"/>
          <w:szCs w:val="22"/>
        </w:rPr>
        <w:t xml:space="preserve">Horsey stated that Wall Street is very busy with foot traffic, that a six-foot fence provides privacy. </w:t>
      </w:r>
    </w:p>
    <w:p w14:paraId="53D5E3BE" w14:textId="289D07BD" w:rsidR="00D16B16" w:rsidRDefault="00D16B16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Razzano stated that the application is back from last year and only lowering one </w:t>
      </w:r>
      <w:r w:rsidR="00B86A48">
        <w:rPr>
          <w:rFonts w:ascii="Times New Roman" w:hAnsi="Times New Roman"/>
          <w:sz w:val="22"/>
          <w:szCs w:val="22"/>
        </w:rPr>
        <w:t xml:space="preserve">piece. </w:t>
      </w:r>
    </w:p>
    <w:p w14:paraId="1CD6A06C" w14:textId="37165AA2" w:rsidR="00B86A48" w:rsidRDefault="00B86A48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Fiore stated that neighbors are ok with the fence, some aren’t here from last year. </w:t>
      </w:r>
    </w:p>
    <w:p w14:paraId="62E144DE" w14:textId="2817B5A5" w:rsidR="00567051" w:rsidRDefault="00567051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Johnson stated that the Commission should look at the application </w:t>
      </w:r>
      <w:r w:rsidR="00600B97">
        <w:rPr>
          <w:rFonts w:ascii="Times New Roman" w:hAnsi="Times New Roman"/>
          <w:sz w:val="22"/>
          <w:szCs w:val="22"/>
        </w:rPr>
        <w:t xml:space="preserve">as new, not a revision. </w:t>
      </w:r>
    </w:p>
    <w:p w14:paraId="0E9CD3F7" w14:textId="49DBD05F" w:rsidR="00600B97" w:rsidRDefault="00600B97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Attorney Avena stated that the Commission should look at the application</w:t>
      </w:r>
      <w:r w:rsidR="000D70D7">
        <w:rPr>
          <w:rFonts w:ascii="Times New Roman" w:hAnsi="Times New Roman"/>
          <w:sz w:val="22"/>
          <w:szCs w:val="22"/>
        </w:rPr>
        <w:t xml:space="preserve"> as if the fence wasn’t yet installed. The applicant was previously granted a fence at five-feet. </w:t>
      </w:r>
      <w:r w:rsidR="00483441">
        <w:rPr>
          <w:rFonts w:ascii="Times New Roman" w:hAnsi="Times New Roman"/>
          <w:sz w:val="22"/>
          <w:szCs w:val="22"/>
        </w:rPr>
        <w:t xml:space="preserve">Balance the equities of the application or other remedies proposed such as arbor vitae with no height restriction. </w:t>
      </w:r>
      <w:r w:rsidR="00FF7EEC">
        <w:rPr>
          <w:rFonts w:ascii="Times New Roman" w:hAnsi="Times New Roman"/>
          <w:sz w:val="22"/>
          <w:szCs w:val="22"/>
        </w:rPr>
        <w:t xml:space="preserve">The Borough cannot enforce views over private property. No precedent is being set </w:t>
      </w:r>
      <w:r w:rsidR="00853746">
        <w:rPr>
          <w:rFonts w:ascii="Times New Roman" w:hAnsi="Times New Roman"/>
          <w:sz w:val="22"/>
          <w:szCs w:val="22"/>
        </w:rPr>
        <w:t xml:space="preserve">with an approval unless another nearby application is nearly identical. </w:t>
      </w:r>
    </w:p>
    <w:p w14:paraId="6D840391" w14:textId="46329C2A" w:rsidR="00853746" w:rsidRDefault="00853746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Fiore: Motion to approve the application as presented, seconded by Johnson. </w:t>
      </w:r>
    </w:p>
    <w:p w14:paraId="2748FF4F" w14:textId="2E3F33AD" w:rsidR="00853746" w:rsidRDefault="00853746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Discussion: </w:t>
      </w:r>
      <w:r w:rsidR="000224F2">
        <w:rPr>
          <w:rFonts w:ascii="Times New Roman" w:hAnsi="Times New Roman"/>
          <w:sz w:val="22"/>
          <w:szCs w:val="22"/>
        </w:rPr>
        <w:t xml:space="preserve">Carr asked for clarification on what portion of the fence would be lower. Katherine Ballard stated that the </w:t>
      </w:r>
      <w:r w:rsidR="00C06C88">
        <w:rPr>
          <w:rFonts w:ascii="Times New Roman" w:hAnsi="Times New Roman"/>
          <w:sz w:val="22"/>
          <w:szCs w:val="22"/>
        </w:rPr>
        <w:t xml:space="preserve">perpendicular section at the driveway would be lowered to three-feet in height. Hartman asked how tall is the existing top rail. </w:t>
      </w:r>
      <w:r w:rsidR="00943A7E">
        <w:rPr>
          <w:rFonts w:ascii="Times New Roman" w:hAnsi="Times New Roman"/>
          <w:sz w:val="22"/>
          <w:szCs w:val="22"/>
        </w:rPr>
        <w:t xml:space="preserve">Horsey stated approximately five-feet nine-inches. Hartman asked if they considered lowering the top rail. </w:t>
      </w:r>
      <w:r w:rsidR="005A2A1F">
        <w:rPr>
          <w:rFonts w:ascii="Times New Roman" w:hAnsi="Times New Roman"/>
          <w:sz w:val="22"/>
          <w:szCs w:val="22"/>
        </w:rPr>
        <w:t xml:space="preserve">Errichetti stated that this application is a great compromise. </w:t>
      </w:r>
      <w:r w:rsidR="00436E24">
        <w:rPr>
          <w:rFonts w:ascii="Times New Roman" w:hAnsi="Times New Roman"/>
          <w:sz w:val="22"/>
          <w:szCs w:val="22"/>
        </w:rPr>
        <w:t xml:space="preserve">Vote: Johnson, Errichetti, Fiore to approve. Hartman, Razzano to deny. Carr abstained. Motion carried 3-2-1. </w:t>
      </w:r>
    </w:p>
    <w:p w14:paraId="47FB3B3A" w14:textId="31AF8F63" w:rsidR="00567051" w:rsidRPr="00DE5B63" w:rsidRDefault="00567051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614D8E93" w14:textId="77777777" w:rsidR="006E582E" w:rsidRDefault="006E582E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964FA12" w14:textId="44B122F4" w:rsidR="0036352C" w:rsidRPr="00B17BAF" w:rsidRDefault="0036352C" w:rsidP="0036352C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DISCUSSION:</w:t>
      </w:r>
      <w:r>
        <w:rPr>
          <w:rFonts w:ascii="Times New Roman" w:hAnsi="Times New Roman"/>
          <w:sz w:val="22"/>
          <w:szCs w:val="22"/>
        </w:rPr>
        <w:t xml:space="preserve"> </w:t>
      </w:r>
      <w:r w:rsidRPr="00B17BAF">
        <w:rPr>
          <w:rFonts w:ascii="Times New Roman" w:hAnsi="Times New Roman"/>
          <w:sz w:val="22"/>
          <w:szCs w:val="22"/>
        </w:rPr>
        <w:t>Zoning Regulation Amendment discussion.</w:t>
      </w:r>
      <w:r w:rsidR="0038181C">
        <w:rPr>
          <w:rFonts w:ascii="Times New Roman" w:hAnsi="Times New Roman"/>
          <w:sz w:val="22"/>
          <w:szCs w:val="22"/>
        </w:rPr>
        <w:t xml:space="preserve"> Jim Butler presented zoning regulation amendments. </w:t>
      </w:r>
    </w:p>
    <w:p w14:paraId="5B7FFE08" w14:textId="77777777" w:rsidR="0036352C" w:rsidRDefault="0036352C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42474CF8" w14:textId="5FEDEE31" w:rsidR="007A09B2" w:rsidRPr="0038181C" w:rsidRDefault="007A09B2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OLD BUSINESS:</w:t>
      </w:r>
      <w:r w:rsidR="0038181C">
        <w:rPr>
          <w:rFonts w:ascii="Times New Roman" w:hAnsi="Times New Roman"/>
          <w:sz w:val="22"/>
          <w:szCs w:val="22"/>
        </w:rPr>
        <w:t xml:space="preserve"> </w:t>
      </w:r>
      <w:r w:rsidR="004248E9">
        <w:rPr>
          <w:rFonts w:ascii="Times New Roman" w:hAnsi="Times New Roman"/>
          <w:sz w:val="22"/>
          <w:szCs w:val="22"/>
        </w:rPr>
        <w:t xml:space="preserve">no old business. </w:t>
      </w:r>
    </w:p>
    <w:p w14:paraId="496E8ACC" w14:textId="77777777" w:rsidR="007A09B2" w:rsidRDefault="007A09B2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4B038B1" w14:textId="0C8176F5" w:rsidR="007A09B2" w:rsidRPr="0036352C" w:rsidRDefault="007A09B2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NEW BUSINESS:</w:t>
      </w:r>
      <w:r w:rsidR="008D19C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36352C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36352C">
        <w:rPr>
          <w:rFonts w:ascii="Times New Roman" w:hAnsi="Times New Roman"/>
          <w:sz w:val="22"/>
          <w:szCs w:val="22"/>
        </w:rPr>
        <w:t>Approve 2026 meeting schedule</w:t>
      </w:r>
      <w:r w:rsidR="004248E9">
        <w:rPr>
          <w:rFonts w:ascii="Times New Roman" w:hAnsi="Times New Roman"/>
          <w:sz w:val="22"/>
          <w:szCs w:val="22"/>
        </w:rPr>
        <w:t>. Motion to approve by Errichett</w:t>
      </w:r>
      <w:r w:rsidR="00086FA0">
        <w:rPr>
          <w:rFonts w:ascii="Times New Roman" w:hAnsi="Times New Roman"/>
          <w:sz w:val="22"/>
          <w:szCs w:val="22"/>
        </w:rPr>
        <w:t xml:space="preserve">i, seconded by Fiore. Motion carried unanimously. </w:t>
      </w:r>
    </w:p>
    <w:p w14:paraId="234FE373" w14:textId="77777777" w:rsidR="007A09B2" w:rsidRDefault="007A09B2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3CFBFD1" w14:textId="062AF58D" w:rsidR="00FA5F33" w:rsidRPr="00F6254B" w:rsidRDefault="007A09B2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ZONING OFFICER’S REPORT:</w:t>
      </w:r>
      <w:r w:rsidR="001F68E6">
        <w:rPr>
          <w:rFonts w:ascii="Times New Roman" w:hAnsi="Times New Roman"/>
          <w:sz w:val="22"/>
          <w:szCs w:val="22"/>
        </w:rPr>
        <w:t xml:space="preserve"> </w:t>
      </w:r>
      <w:r w:rsidR="00086FA0">
        <w:rPr>
          <w:rFonts w:ascii="Times New Roman" w:hAnsi="Times New Roman"/>
          <w:sz w:val="22"/>
          <w:szCs w:val="22"/>
        </w:rPr>
        <w:t xml:space="preserve">Staff found evidence in the PZC minutes from 2013 to 2014 that the PZC met several times, including advertised site visits to discuss sign changes at Stonington Commons. </w:t>
      </w:r>
      <w:r w:rsidR="002D7F9F">
        <w:rPr>
          <w:rFonts w:ascii="Times New Roman" w:hAnsi="Times New Roman"/>
          <w:sz w:val="22"/>
          <w:szCs w:val="22"/>
        </w:rPr>
        <w:t xml:space="preserve">The PZC stated </w:t>
      </w:r>
      <w:r w:rsidR="0092241A">
        <w:rPr>
          <w:rFonts w:ascii="Times New Roman" w:hAnsi="Times New Roman"/>
          <w:sz w:val="22"/>
          <w:szCs w:val="22"/>
        </w:rPr>
        <w:t>that the amendments were</w:t>
      </w:r>
      <w:r w:rsidR="0034681E">
        <w:rPr>
          <w:rFonts w:ascii="Times New Roman" w:hAnsi="Times New Roman"/>
          <w:sz w:val="22"/>
          <w:szCs w:val="22"/>
        </w:rPr>
        <w:t xml:space="preserve"> minor and approved the plan unanimously at the February 18, 2014 meeting. </w:t>
      </w:r>
    </w:p>
    <w:p w14:paraId="2EE11573" w14:textId="77777777" w:rsidR="0061611F" w:rsidRDefault="0061611F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2C9D743" w14:textId="6F240B6A" w:rsidR="00307816" w:rsidRDefault="00512263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  <w:r w:rsidRPr="00307816">
        <w:rPr>
          <w:rFonts w:ascii="Times New Roman" w:hAnsi="Times New Roman"/>
          <w:b/>
          <w:sz w:val="22"/>
          <w:szCs w:val="22"/>
          <w:u w:val="single"/>
        </w:rPr>
        <w:t>ADJOURNMENT</w:t>
      </w:r>
      <w:r w:rsidR="00307816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307816">
        <w:rPr>
          <w:rFonts w:ascii="Times New Roman" w:hAnsi="Times New Roman"/>
          <w:sz w:val="22"/>
          <w:szCs w:val="22"/>
        </w:rPr>
        <w:t xml:space="preserve"> </w:t>
      </w:r>
      <w:r w:rsidR="00BD0FCB">
        <w:rPr>
          <w:rFonts w:ascii="Times New Roman" w:hAnsi="Times New Roman"/>
          <w:sz w:val="22"/>
          <w:szCs w:val="22"/>
        </w:rPr>
        <w:t xml:space="preserve">Meeting adjourned at 8:30 p.m. </w:t>
      </w:r>
    </w:p>
    <w:p w14:paraId="65B96BA9" w14:textId="15642497" w:rsidR="00B5613E" w:rsidRDefault="00B5613E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3DDC6170" w14:textId="6AC02331" w:rsidR="00B5613E" w:rsidRDefault="00B5613E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Next meeting: Thursday, </w:t>
      </w:r>
      <w:r w:rsidR="000018CE">
        <w:rPr>
          <w:rFonts w:ascii="Times New Roman" w:hAnsi="Times New Roman"/>
          <w:sz w:val="22"/>
          <w:szCs w:val="22"/>
        </w:rPr>
        <w:t>January 8</w:t>
      </w:r>
      <w:r>
        <w:rPr>
          <w:rFonts w:ascii="Times New Roman" w:hAnsi="Times New Roman"/>
          <w:sz w:val="22"/>
          <w:szCs w:val="22"/>
        </w:rPr>
        <w:t>, 202</w:t>
      </w:r>
      <w:r w:rsidR="000018C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at 6:00 p.m. </w:t>
      </w:r>
    </w:p>
    <w:p w14:paraId="44EAFD9C" w14:textId="77777777" w:rsidR="00C94348" w:rsidRDefault="00C94348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4B94D5A5" w14:textId="27B64F1D" w:rsidR="00766FF3" w:rsidRDefault="00BD0FCB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Respectfully submitted, </w:t>
      </w:r>
    </w:p>
    <w:p w14:paraId="316931A6" w14:textId="77777777" w:rsidR="00BD0FCB" w:rsidRDefault="00BD0FCB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12F6E156" w14:textId="7D945D1A" w:rsidR="00BD0FCB" w:rsidRDefault="00BD0FCB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Tom Zanarini, CZEO</w:t>
      </w:r>
    </w:p>
    <w:p w14:paraId="746A8AB5" w14:textId="6675267E" w:rsidR="00BD0FCB" w:rsidRDefault="00BD0FCB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Zoning Official</w:t>
      </w:r>
    </w:p>
    <w:sectPr w:rsidR="00BD0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25" w:bottom="1440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BC9D" w14:textId="77777777" w:rsidR="0082434B" w:rsidRDefault="0082434B" w:rsidP="002B2B29">
      <w:r>
        <w:separator/>
      </w:r>
    </w:p>
  </w:endnote>
  <w:endnote w:type="continuationSeparator" w:id="0">
    <w:p w14:paraId="070AE34D" w14:textId="77777777" w:rsidR="0082434B" w:rsidRDefault="0082434B" w:rsidP="002B2B29">
      <w:r>
        <w:continuationSeparator/>
      </w:r>
    </w:p>
  </w:endnote>
  <w:endnote w:type="continuationNotice" w:id="1">
    <w:p w14:paraId="7C2E59A6" w14:textId="77777777" w:rsidR="0082434B" w:rsidRDefault="00824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3A9E" w14:textId="77777777" w:rsidR="00B8293F" w:rsidRDefault="00B82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2B2B29" w:rsidRDefault="002B2B2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D2D7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D2D7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DEEC669" w14:textId="77777777" w:rsidR="002B2B29" w:rsidRDefault="002B2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0FE5" w14:textId="77777777" w:rsidR="00B8293F" w:rsidRDefault="00B82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E980" w14:textId="77777777" w:rsidR="0082434B" w:rsidRDefault="0082434B" w:rsidP="002B2B29">
      <w:r>
        <w:separator/>
      </w:r>
    </w:p>
  </w:footnote>
  <w:footnote w:type="continuationSeparator" w:id="0">
    <w:p w14:paraId="6993C4E3" w14:textId="77777777" w:rsidR="0082434B" w:rsidRDefault="0082434B" w:rsidP="002B2B29">
      <w:r>
        <w:continuationSeparator/>
      </w:r>
    </w:p>
  </w:footnote>
  <w:footnote w:type="continuationNotice" w:id="1">
    <w:p w14:paraId="29FCBE4D" w14:textId="77777777" w:rsidR="0082434B" w:rsidRDefault="00824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9AC7" w14:textId="77777777" w:rsidR="00B8293F" w:rsidRDefault="00B82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64051"/>
      <w:docPartObj>
        <w:docPartGallery w:val="Watermarks"/>
        <w:docPartUnique/>
      </w:docPartObj>
    </w:sdtPr>
    <w:sdtContent>
      <w:p w14:paraId="3C0D564A" w14:textId="2DAE0A67" w:rsidR="00B8293F" w:rsidRDefault="00B8293F">
        <w:pPr>
          <w:pStyle w:val="Header"/>
        </w:pPr>
        <w:r>
          <w:rPr>
            <w:noProof/>
          </w:rPr>
          <w:pict w14:anchorId="1E5D89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54DD" w14:textId="77777777" w:rsidR="00B8293F" w:rsidRDefault="00B829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DA4"/>
    <w:multiLevelType w:val="hybridMultilevel"/>
    <w:tmpl w:val="D90410A2"/>
    <w:lvl w:ilvl="0" w:tplc="68A26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260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BA1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A1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26C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F0A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AC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81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9EF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4B7"/>
    <w:multiLevelType w:val="hybridMultilevel"/>
    <w:tmpl w:val="7AC8D460"/>
    <w:lvl w:ilvl="0" w:tplc="6FDA9B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7C236E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24681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B644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A98BF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34A0A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2A238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17CE7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7CDE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10A58"/>
    <w:multiLevelType w:val="hybridMultilevel"/>
    <w:tmpl w:val="1E3C5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51305"/>
    <w:multiLevelType w:val="hybridMultilevel"/>
    <w:tmpl w:val="D3167A72"/>
    <w:lvl w:ilvl="0" w:tplc="C0482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9EC5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445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FCAB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2840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E1CD7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B94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1E651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034D9A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74C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A67684"/>
    <w:multiLevelType w:val="hybridMultilevel"/>
    <w:tmpl w:val="E04C8056"/>
    <w:lvl w:ilvl="0" w:tplc="8E26DF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A76F9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A0ED8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5C845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60CD0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62278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07CD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7EA3A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46EAE5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42110"/>
    <w:multiLevelType w:val="hybridMultilevel"/>
    <w:tmpl w:val="364EA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F1401"/>
    <w:multiLevelType w:val="hybridMultilevel"/>
    <w:tmpl w:val="21A2C004"/>
    <w:lvl w:ilvl="0" w:tplc="764CBA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4EE00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1C625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73C7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A70C0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42C0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F12C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9B260E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ADEADE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D25AA8"/>
    <w:multiLevelType w:val="hybridMultilevel"/>
    <w:tmpl w:val="6EEA6AD8"/>
    <w:lvl w:ilvl="0" w:tplc="FB660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AA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443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2B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60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1AF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C5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CA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2C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5761"/>
    <w:multiLevelType w:val="hybridMultilevel"/>
    <w:tmpl w:val="C51C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A0F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6E0A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DF64BF"/>
    <w:multiLevelType w:val="hybridMultilevel"/>
    <w:tmpl w:val="9A460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A15F2"/>
    <w:multiLevelType w:val="hybridMultilevel"/>
    <w:tmpl w:val="180A99E6"/>
    <w:lvl w:ilvl="0" w:tplc="1E700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E9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B051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0F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CFF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968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0F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D83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0E2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76C5"/>
    <w:multiLevelType w:val="hybridMultilevel"/>
    <w:tmpl w:val="85DCC6DA"/>
    <w:lvl w:ilvl="0" w:tplc="6C1A9A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E4466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ECE85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69CC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9EC026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33405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8FAD0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69EA0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8E785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732D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1B29DB"/>
    <w:multiLevelType w:val="hybridMultilevel"/>
    <w:tmpl w:val="FFF85CDE"/>
    <w:lvl w:ilvl="0" w:tplc="C3205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486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4B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04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A7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984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CD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6F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FC2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08F"/>
    <w:multiLevelType w:val="hybridMultilevel"/>
    <w:tmpl w:val="9A82093A"/>
    <w:lvl w:ilvl="0" w:tplc="4216C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4E2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D6D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49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C4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348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8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88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460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203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430832"/>
    <w:multiLevelType w:val="hybridMultilevel"/>
    <w:tmpl w:val="0DB64B60"/>
    <w:lvl w:ilvl="0" w:tplc="962CA9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CF672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12E55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1A432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0F65B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5810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0562B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FE0B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9142B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25E60"/>
    <w:multiLevelType w:val="hybridMultilevel"/>
    <w:tmpl w:val="9664243E"/>
    <w:lvl w:ilvl="0" w:tplc="58ECD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EDA8D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D388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D1E3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E5A83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EEADD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E3C2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6D435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3FE286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6D36F8"/>
    <w:multiLevelType w:val="hybridMultilevel"/>
    <w:tmpl w:val="2C2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E6E11"/>
    <w:multiLevelType w:val="hybridMultilevel"/>
    <w:tmpl w:val="BC5E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E70"/>
    <w:multiLevelType w:val="hybridMultilevel"/>
    <w:tmpl w:val="9376A2AA"/>
    <w:lvl w:ilvl="0" w:tplc="13EA37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5FCBF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A9C1D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88B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1B013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4067F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26A30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8FEAC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454508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334D21"/>
    <w:multiLevelType w:val="hybridMultilevel"/>
    <w:tmpl w:val="4454B1CA"/>
    <w:lvl w:ilvl="0" w:tplc="588EA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45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DE7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2E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49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4A3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4D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C4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EC5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276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A057FA5"/>
    <w:multiLevelType w:val="hybridMultilevel"/>
    <w:tmpl w:val="47C24B5A"/>
    <w:lvl w:ilvl="0" w:tplc="F8AED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A6D3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CACF0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DFCB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592E0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9B64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DA05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44E30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AACCB3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3F29B3"/>
    <w:multiLevelType w:val="hybridMultilevel"/>
    <w:tmpl w:val="D9D6A3BE"/>
    <w:lvl w:ilvl="0" w:tplc="EDE652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8982A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16E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44C2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96EEA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B747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9ECC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9527E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438F6A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071C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8E25652"/>
    <w:multiLevelType w:val="hybridMultilevel"/>
    <w:tmpl w:val="AE92CE00"/>
    <w:lvl w:ilvl="0" w:tplc="CEA88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4F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9876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85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82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869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2F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045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92A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92044"/>
    <w:multiLevelType w:val="hybridMultilevel"/>
    <w:tmpl w:val="14A8F31C"/>
    <w:lvl w:ilvl="0" w:tplc="113817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5CF24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8D2A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8CE4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17811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E0EA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F8000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D7CEA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086557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B94660"/>
    <w:multiLevelType w:val="hybridMultilevel"/>
    <w:tmpl w:val="0CF8EB80"/>
    <w:lvl w:ilvl="0" w:tplc="B64CF3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3D274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21054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EF495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C4674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558F9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FBC1A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C240A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3981C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4437138">
    <w:abstractNumId w:val="4"/>
  </w:num>
  <w:num w:numId="2" w16cid:durableId="735131635">
    <w:abstractNumId w:val="25"/>
  </w:num>
  <w:num w:numId="3" w16cid:durableId="1830949392">
    <w:abstractNumId w:val="15"/>
  </w:num>
  <w:num w:numId="4" w16cid:durableId="915017379">
    <w:abstractNumId w:val="10"/>
  </w:num>
  <w:num w:numId="5" w16cid:durableId="1510605357">
    <w:abstractNumId w:val="11"/>
  </w:num>
  <w:num w:numId="6" w16cid:durableId="1420979613">
    <w:abstractNumId w:val="18"/>
  </w:num>
  <w:num w:numId="7" w16cid:durableId="262763092">
    <w:abstractNumId w:val="28"/>
  </w:num>
  <w:num w:numId="8" w16cid:durableId="512112984">
    <w:abstractNumId w:val="3"/>
  </w:num>
  <w:num w:numId="9" w16cid:durableId="976178364">
    <w:abstractNumId w:val="29"/>
  </w:num>
  <w:num w:numId="10" w16cid:durableId="1262108348">
    <w:abstractNumId w:val="17"/>
  </w:num>
  <w:num w:numId="11" w16cid:durableId="1475682436">
    <w:abstractNumId w:val="5"/>
  </w:num>
  <w:num w:numId="12" w16cid:durableId="1257054517">
    <w:abstractNumId w:val="27"/>
  </w:num>
  <w:num w:numId="13" w16cid:durableId="1146244997">
    <w:abstractNumId w:val="20"/>
  </w:num>
  <w:num w:numId="14" w16cid:durableId="1376615570">
    <w:abstractNumId w:val="26"/>
  </w:num>
  <w:num w:numId="15" w16cid:durableId="719012931">
    <w:abstractNumId w:val="24"/>
  </w:num>
  <w:num w:numId="16" w16cid:durableId="859242992">
    <w:abstractNumId w:val="16"/>
  </w:num>
  <w:num w:numId="17" w16cid:durableId="992225036">
    <w:abstractNumId w:val="8"/>
  </w:num>
  <w:num w:numId="18" w16cid:durableId="1714691032">
    <w:abstractNumId w:val="14"/>
  </w:num>
  <w:num w:numId="19" w16cid:durableId="1432973794">
    <w:abstractNumId w:val="1"/>
  </w:num>
  <w:num w:numId="20" w16cid:durableId="29454555">
    <w:abstractNumId w:val="31"/>
  </w:num>
  <w:num w:numId="21" w16cid:durableId="946237622">
    <w:abstractNumId w:val="0"/>
  </w:num>
  <w:num w:numId="22" w16cid:durableId="44986881">
    <w:abstractNumId w:val="13"/>
  </w:num>
  <w:num w:numId="23" w16cid:durableId="410126959">
    <w:abstractNumId w:val="19"/>
  </w:num>
  <w:num w:numId="24" w16cid:durableId="304508554">
    <w:abstractNumId w:val="7"/>
  </w:num>
  <w:num w:numId="25" w16cid:durableId="1620646410">
    <w:abstractNumId w:val="30"/>
  </w:num>
  <w:num w:numId="26" w16cid:durableId="933131048">
    <w:abstractNumId w:val="23"/>
  </w:num>
  <w:num w:numId="27" w16cid:durableId="1107307348">
    <w:abstractNumId w:val="12"/>
  </w:num>
  <w:num w:numId="28" w16cid:durableId="1945769852">
    <w:abstractNumId w:val="9"/>
  </w:num>
  <w:num w:numId="29" w16cid:durableId="324549779">
    <w:abstractNumId w:val="21"/>
  </w:num>
  <w:num w:numId="30" w16cid:durableId="407308230">
    <w:abstractNumId w:val="2"/>
  </w:num>
  <w:num w:numId="31" w16cid:durableId="664213302">
    <w:abstractNumId w:val="6"/>
  </w:num>
  <w:num w:numId="32" w16cid:durableId="16857905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20"/>
    <w:rsid w:val="00000D29"/>
    <w:rsid w:val="00001357"/>
    <w:rsid w:val="000018CE"/>
    <w:rsid w:val="00001BDA"/>
    <w:rsid w:val="00002199"/>
    <w:rsid w:val="00004375"/>
    <w:rsid w:val="00014284"/>
    <w:rsid w:val="000143C1"/>
    <w:rsid w:val="00016DCF"/>
    <w:rsid w:val="000206E0"/>
    <w:rsid w:val="000224F2"/>
    <w:rsid w:val="00022522"/>
    <w:rsid w:val="000231A4"/>
    <w:rsid w:val="000232FD"/>
    <w:rsid w:val="0002675F"/>
    <w:rsid w:val="0002695C"/>
    <w:rsid w:val="000273DD"/>
    <w:rsid w:val="00032C32"/>
    <w:rsid w:val="00032F76"/>
    <w:rsid w:val="0004271E"/>
    <w:rsid w:val="00051194"/>
    <w:rsid w:val="00061D51"/>
    <w:rsid w:val="00064B37"/>
    <w:rsid w:val="0006579F"/>
    <w:rsid w:val="00073180"/>
    <w:rsid w:val="0007636F"/>
    <w:rsid w:val="0008411B"/>
    <w:rsid w:val="00086568"/>
    <w:rsid w:val="00086FA0"/>
    <w:rsid w:val="00087CF0"/>
    <w:rsid w:val="00093303"/>
    <w:rsid w:val="00097A65"/>
    <w:rsid w:val="000B4AA4"/>
    <w:rsid w:val="000B5AC5"/>
    <w:rsid w:val="000C00F8"/>
    <w:rsid w:val="000C1611"/>
    <w:rsid w:val="000C74B2"/>
    <w:rsid w:val="000D0E54"/>
    <w:rsid w:val="000D2288"/>
    <w:rsid w:val="000D371D"/>
    <w:rsid w:val="000D5240"/>
    <w:rsid w:val="000D63AA"/>
    <w:rsid w:val="000D6DEF"/>
    <w:rsid w:val="000D70D7"/>
    <w:rsid w:val="000E2632"/>
    <w:rsid w:val="000E77CD"/>
    <w:rsid w:val="000F0743"/>
    <w:rsid w:val="000F383C"/>
    <w:rsid w:val="00100012"/>
    <w:rsid w:val="001052B3"/>
    <w:rsid w:val="00106019"/>
    <w:rsid w:val="001114B9"/>
    <w:rsid w:val="00115012"/>
    <w:rsid w:val="00115A54"/>
    <w:rsid w:val="00115BC7"/>
    <w:rsid w:val="00117280"/>
    <w:rsid w:val="001211AF"/>
    <w:rsid w:val="00121958"/>
    <w:rsid w:val="00121B82"/>
    <w:rsid w:val="00122FF1"/>
    <w:rsid w:val="00123B9A"/>
    <w:rsid w:val="00127DCA"/>
    <w:rsid w:val="0013388C"/>
    <w:rsid w:val="00135F70"/>
    <w:rsid w:val="00136CC3"/>
    <w:rsid w:val="00141723"/>
    <w:rsid w:val="0014530C"/>
    <w:rsid w:val="00150FFE"/>
    <w:rsid w:val="00151F7F"/>
    <w:rsid w:val="001523ED"/>
    <w:rsid w:val="00155229"/>
    <w:rsid w:val="00174C54"/>
    <w:rsid w:val="001751EC"/>
    <w:rsid w:val="00180021"/>
    <w:rsid w:val="00180788"/>
    <w:rsid w:val="0018462E"/>
    <w:rsid w:val="00196C1B"/>
    <w:rsid w:val="001A4355"/>
    <w:rsid w:val="001B63C6"/>
    <w:rsid w:val="001B7A5E"/>
    <w:rsid w:val="001C3193"/>
    <w:rsid w:val="001C436E"/>
    <w:rsid w:val="001C5B09"/>
    <w:rsid w:val="001D56A4"/>
    <w:rsid w:val="001E07AB"/>
    <w:rsid w:val="001E4E2E"/>
    <w:rsid w:val="001E6D1F"/>
    <w:rsid w:val="001E6D60"/>
    <w:rsid w:val="001F23C9"/>
    <w:rsid w:val="001F55A5"/>
    <w:rsid w:val="001F68E6"/>
    <w:rsid w:val="00204814"/>
    <w:rsid w:val="00211653"/>
    <w:rsid w:val="00212A63"/>
    <w:rsid w:val="002137E8"/>
    <w:rsid w:val="00215E6A"/>
    <w:rsid w:val="00221D56"/>
    <w:rsid w:val="00230F10"/>
    <w:rsid w:val="00231C90"/>
    <w:rsid w:val="00236149"/>
    <w:rsid w:val="00240A75"/>
    <w:rsid w:val="0024470F"/>
    <w:rsid w:val="0025120B"/>
    <w:rsid w:val="00254C53"/>
    <w:rsid w:val="0026565C"/>
    <w:rsid w:val="002674F6"/>
    <w:rsid w:val="00272102"/>
    <w:rsid w:val="002746C3"/>
    <w:rsid w:val="002772BF"/>
    <w:rsid w:val="0028273D"/>
    <w:rsid w:val="00283B60"/>
    <w:rsid w:val="00285664"/>
    <w:rsid w:val="00290BBF"/>
    <w:rsid w:val="002A0261"/>
    <w:rsid w:val="002A2992"/>
    <w:rsid w:val="002A51F2"/>
    <w:rsid w:val="002A5F58"/>
    <w:rsid w:val="002B0CCF"/>
    <w:rsid w:val="002B0E50"/>
    <w:rsid w:val="002B1942"/>
    <w:rsid w:val="002B2B29"/>
    <w:rsid w:val="002B3608"/>
    <w:rsid w:val="002B3F3E"/>
    <w:rsid w:val="002B48E6"/>
    <w:rsid w:val="002B685F"/>
    <w:rsid w:val="002C1B9C"/>
    <w:rsid w:val="002C25F3"/>
    <w:rsid w:val="002C3028"/>
    <w:rsid w:val="002C3DC8"/>
    <w:rsid w:val="002C5523"/>
    <w:rsid w:val="002D7F9F"/>
    <w:rsid w:val="002E257A"/>
    <w:rsid w:val="002E5DFB"/>
    <w:rsid w:val="002E7F4C"/>
    <w:rsid w:val="002F1D7A"/>
    <w:rsid w:val="002F3024"/>
    <w:rsid w:val="002F488A"/>
    <w:rsid w:val="00303B80"/>
    <w:rsid w:val="00304319"/>
    <w:rsid w:val="00307816"/>
    <w:rsid w:val="003102D5"/>
    <w:rsid w:val="00320F05"/>
    <w:rsid w:val="00321243"/>
    <w:rsid w:val="003237D7"/>
    <w:rsid w:val="0032420D"/>
    <w:rsid w:val="00325104"/>
    <w:rsid w:val="00325787"/>
    <w:rsid w:val="00326826"/>
    <w:rsid w:val="00326A26"/>
    <w:rsid w:val="003271DE"/>
    <w:rsid w:val="0032731F"/>
    <w:rsid w:val="00334C73"/>
    <w:rsid w:val="003420E0"/>
    <w:rsid w:val="00342D20"/>
    <w:rsid w:val="00344DCE"/>
    <w:rsid w:val="0034681E"/>
    <w:rsid w:val="00350E4B"/>
    <w:rsid w:val="0035598D"/>
    <w:rsid w:val="00361679"/>
    <w:rsid w:val="0036352C"/>
    <w:rsid w:val="00371592"/>
    <w:rsid w:val="003724D6"/>
    <w:rsid w:val="00372F7E"/>
    <w:rsid w:val="00374C0F"/>
    <w:rsid w:val="0038181C"/>
    <w:rsid w:val="00381BD5"/>
    <w:rsid w:val="00382FFD"/>
    <w:rsid w:val="00386EA2"/>
    <w:rsid w:val="00391B3A"/>
    <w:rsid w:val="00392898"/>
    <w:rsid w:val="003930F5"/>
    <w:rsid w:val="00394C04"/>
    <w:rsid w:val="00396D09"/>
    <w:rsid w:val="003A45C6"/>
    <w:rsid w:val="003A5CEF"/>
    <w:rsid w:val="003A65D5"/>
    <w:rsid w:val="003B1BE8"/>
    <w:rsid w:val="003B2E72"/>
    <w:rsid w:val="003C7232"/>
    <w:rsid w:val="003C7832"/>
    <w:rsid w:val="003D1C33"/>
    <w:rsid w:val="003D1DEB"/>
    <w:rsid w:val="003D5B77"/>
    <w:rsid w:val="003D792E"/>
    <w:rsid w:val="003E1B5C"/>
    <w:rsid w:val="003E2C97"/>
    <w:rsid w:val="003F07BB"/>
    <w:rsid w:val="003F4132"/>
    <w:rsid w:val="00401762"/>
    <w:rsid w:val="00405B94"/>
    <w:rsid w:val="00407965"/>
    <w:rsid w:val="00415B9E"/>
    <w:rsid w:val="0042014C"/>
    <w:rsid w:val="00424861"/>
    <w:rsid w:val="004248E9"/>
    <w:rsid w:val="00426F25"/>
    <w:rsid w:val="00431C6A"/>
    <w:rsid w:val="00433F27"/>
    <w:rsid w:val="00435EC6"/>
    <w:rsid w:val="00436E24"/>
    <w:rsid w:val="00441D64"/>
    <w:rsid w:val="00451227"/>
    <w:rsid w:val="00466824"/>
    <w:rsid w:val="00470C07"/>
    <w:rsid w:val="00471A1D"/>
    <w:rsid w:val="0047478C"/>
    <w:rsid w:val="00480A84"/>
    <w:rsid w:val="00483441"/>
    <w:rsid w:val="004840B8"/>
    <w:rsid w:val="004938B1"/>
    <w:rsid w:val="004972C7"/>
    <w:rsid w:val="004A0B98"/>
    <w:rsid w:val="004A28B9"/>
    <w:rsid w:val="004A32F5"/>
    <w:rsid w:val="004C0B9E"/>
    <w:rsid w:val="004D001F"/>
    <w:rsid w:val="004D008F"/>
    <w:rsid w:val="004D2D7C"/>
    <w:rsid w:val="004D3EE6"/>
    <w:rsid w:val="004D4431"/>
    <w:rsid w:val="004D695E"/>
    <w:rsid w:val="004E0DAD"/>
    <w:rsid w:val="004E1D35"/>
    <w:rsid w:val="004E272F"/>
    <w:rsid w:val="004F0207"/>
    <w:rsid w:val="004F2C6B"/>
    <w:rsid w:val="004F7A72"/>
    <w:rsid w:val="00502836"/>
    <w:rsid w:val="00505F4D"/>
    <w:rsid w:val="00512263"/>
    <w:rsid w:val="005148B5"/>
    <w:rsid w:val="00547795"/>
    <w:rsid w:val="005505E1"/>
    <w:rsid w:val="005517D6"/>
    <w:rsid w:val="005553E8"/>
    <w:rsid w:val="00567051"/>
    <w:rsid w:val="00571614"/>
    <w:rsid w:val="00572164"/>
    <w:rsid w:val="00572B3F"/>
    <w:rsid w:val="00574009"/>
    <w:rsid w:val="00576DFF"/>
    <w:rsid w:val="005776DB"/>
    <w:rsid w:val="00582B83"/>
    <w:rsid w:val="00590134"/>
    <w:rsid w:val="005904D5"/>
    <w:rsid w:val="00591F84"/>
    <w:rsid w:val="00595F29"/>
    <w:rsid w:val="005A2A1F"/>
    <w:rsid w:val="005A56FB"/>
    <w:rsid w:val="005B3892"/>
    <w:rsid w:val="005C0B60"/>
    <w:rsid w:val="005C43E1"/>
    <w:rsid w:val="005C6F93"/>
    <w:rsid w:val="005C7AFA"/>
    <w:rsid w:val="005D0414"/>
    <w:rsid w:val="005D3608"/>
    <w:rsid w:val="005D5B1B"/>
    <w:rsid w:val="005F45D8"/>
    <w:rsid w:val="005F6E18"/>
    <w:rsid w:val="005F6E60"/>
    <w:rsid w:val="00600B97"/>
    <w:rsid w:val="006020E8"/>
    <w:rsid w:val="006034BE"/>
    <w:rsid w:val="0061247B"/>
    <w:rsid w:val="00614798"/>
    <w:rsid w:val="00614E29"/>
    <w:rsid w:val="0061611F"/>
    <w:rsid w:val="0061637E"/>
    <w:rsid w:val="00617262"/>
    <w:rsid w:val="00626D3A"/>
    <w:rsid w:val="0063090C"/>
    <w:rsid w:val="006400B1"/>
    <w:rsid w:val="00640860"/>
    <w:rsid w:val="0064435A"/>
    <w:rsid w:val="00647A98"/>
    <w:rsid w:val="00653CE4"/>
    <w:rsid w:val="00655FBE"/>
    <w:rsid w:val="00661B58"/>
    <w:rsid w:val="00662AB0"/>
    <w:rsid w:val="00672FE7"/>
    <w:rsid w:val="00677705"/>
    <w:rsid w:val="00682743"/>
    <w:rsid w:val="00682E00"/>
    <w:rsid w:val="00685344"/>
    <w:rsid w:val="00686338"/>
    <w:rsid w:val="00687333"/>
    <w:rsid w:val="0068797B"/>
    <w:rsid w:val="006920A8"/>
    <w:rsid w:val="00692C8C"/>
    <w:rsid w:val="0069402A"/>
    <w:rsid w:val="00694091"/>
    <w:rsid w:val="006953CF"/>
    <w:rsid w:val="00697719"/>
    <w:rsid w:val="006A1D8A"/>
    <w:rsid w:val="006A5FD3"/>
    <w:rsid w:val="006A7D0C"/>
    <w:rsid w:val="006B1F9F"/>
    <w:rsid w:val="006B639E"/>
    <w:rsid w:val="006C025C"/>
    <w:rsid w:val="006C2716"/>
    <w:rsid w:val="006C2EE4"/>
    <w:rsid w:val="006D2C42"/>
    <w:rsid w:val="006D350F"/>
    <w:rsid w:val="006E1654"/>
    <w:rsid w:val="006E582E"/>
    <w:rsid w:val="006F372B"/>
    <w:rsid w:val="006F5EBD"/>
    <w:rsid w:val="006F6102"/>
    <w:rsid w:val="007005BE"/>
    <w:rsid w:val="007065A9"/>
    <w:rsid w:val="0071089F"/>
    <w:rsid w:val="00712E66"/>
    <w:rsid w:val="00712EFB"/>
    <w:rsid w:val="0071301B"/>
    <w:rsid w:val="00716121"/>
    <w:rsid w:val="007235A8"/>
    <w:rsid w:val="00725319"/>
    <w:rsid w:val="00725DA2"/>
    <w:rsid w:val="00726542"/>
    <w:rsid w:val="0073124C"/>
    <w:rsid w:val="00733190"/>
    <w:rsid w:val="00734FC0"/>
    <w:rsid w:val="00734FF7"/>
    <w:rsid w:val="00735C8F"/>
    <w:rsid w:val="00736BE5"/>
    <w:rsid w:val="00744228"/>
    <w:rsid w:val="007473F0"/>
    <w:rsid w:val="00751EE5"/>
    <w:rsid w:val="007536F1"/>
    <w:rsid w:val="00756750"/>
    <w:rsid w:val="00761924"/>
    <w:rsid w:val="007660BC"/>
    <w:rsid w:val="00766E53"/>
    <w:rsid w:val="00766FF3"/>
    <w:rsid w:val="007672E4"/>
    <w:rsid w:val="00770395"/>
    <w:rsid w:val="00780CFF"/>
    <w:rsid w:val="00785827"/>
    <w:rsid w:val="00785CF3"/>
    <w:rsid w:val="00787386"/>
    <w:rsid w:val="0078757E"/>
    <w:rsid w:val="00787EAB"/>
    <w:rsid w:val="00793D5B"/>
    <w:rsid w:val="007A07A4"/>
    <w:rsid w:val="007A09B2"/>
    <w:rsid w:val="007A46F4"/>
    <w:rsid w:val="007A7BED"/>
    <w:rsid w:val="007B04EF"/>
    <w:rsid w:val="007B0DD7"/>
    <w:rsid w:val="007B2857"/>
    <w:rsid w:val="007B3550"/>
    <w:rsid w:val="007B6A05"/>
    <w:rsid w:val="007B708B"/>
    <w:rsid w:val="007B7D7B"/>
    <w:rsid w:val="007C4ED8"/>
    <w:rsid w:val="007D0675"/>
    <w:rsid w:val="007D2665"/>
    <w:rsid w:val="007D3226"/>
    <w:rsid w:val="007E2D5E"/>
    <w:rsid w:val="007E455E"/>
    <w:rsid w:val="007F14AB"/>
    <w:rsid w:val="007F771D"/>
    <w:rsid w:val="008042AC"/>
    <w:rsid w:val="00804F2B"/>
    <w:rsid w:val="0081272D"/>
    <w:rsid w:val="00816FA2"/>
    <w:rsid w:val="0082434B"/>
    <w:rsid w:val="008266F4"/>
    <w:rsid w:val="00830BCF"/>
    <w:rsid w:val="00834FA7"/>
    <w:rsid w:val="00836FC7"/>
    <w:rsid w:val="00841F0A"/>
    <w:rsid w:val="00843176"/>
    <w:rsid w:val="00850688"/>
    <w:rsid w:val="00853746"/>
    <w:rsid w:val="00875717"/>
    <w:rsid w:val="008761AC"/>
    <w:rsid w:val="0087711A"/>
    <w:rsid w:val="00877C16"/>
    <w:rsid w:val="00880C2E"/>
    <w:rsid w:val="00881F47"/>
    <w:rsid w:val="008838F5"/>
    <w:rsid w:val="008855EE"/>
    <w:rsid w:val="00886520"/>
    <w:rsid w:val="00886F5A"/>
    <w:rsid w:val="0089092F"/>
    <w:rsid w:val="008A2E09"/>
    <w:rsid w:val="008B2E0A"/>
    <w:rsid w:val="008C551C"/>
    <w:rsid w:val="008D19C2"/>
    <w:rsid w:val="008D28B5"/>
    <w:rsid w:val="008D424E"/>
    <w:rsid w:val="008D4A58"/>
    <w:rsid w:val="008D6322"/>
    <w:rsid w:val="008E2506"/>
    <w:rsid w:val="008E53D3"/>
    <w:rsid w:val="008F4E48"/>
    <w:rsid w:val="008F688C"/>
    <w:rsid w:val="009008A9"/>
    <w:rsid w:val="009130B2"/>
    <w:rsid w:val="00913775"/>
    <w:rsid w:val="00913DE1"/>
    <w:rsid w:val="00914ED3"/>
    <w:rsid w:val="00915204"/>
    <w:rsid w:val="00916C06"/>
    <w:rsid w:val="0092241A"/>
    <w:rsid w:val="00925329"/>
    <w:rsid w:val="009261AB"/>
    <w:rsid w:val="00934C1A"/>
    <w:rsid w:val="00935AE2"/>
    <w:rsid w:val="009377A3"/>
    <w:rsid w:val="009429CF"/>
    <w:rsid w:val="009439CA"/>
    <w:rsid w:val="00943A7E"/>
    <w:rsid w:val="00944397"/>
    <w:rsid w:val="00965FA1"/>
    <w:rsid w:val="00975552"/>
    <w:rsid w:val="009756DE"/>
    <w:rsid w:val="00983234"/>
    <w:rsid w:val="00983276"/>
    <w:rsid w:val="00987BAA"/>
    <w:rsid w:val="00990C0D"/>
    <w:rsid w:val="009918A4"/>
    <w:rsid w:val="00992791"/>
    <w:rsid w:val="00995E85"/>
    <w:rsid w:val="00996A5E"/>
    <w:rsid w:val="009A2EA8"/>
    <w:rsid w:val="009B06A5"/>
    <w:rsid w:val="009B7FED"/>
    <w:rsid w:val="009C0730"/>
    <w:rsid w:val="009C0F00"/>
    <w:rsid w:val="009C3854"/>
    <w:rsid w:val="009C5424"/>
    <w:rsid w:val="009D0AB8"/>
    <w:rsid w:val="009D0C1C"/>
    <w:rsid w:val="009D2938"/>
    <w:rsid w:val="009D6704"/>
    <w:rsid w:val="009E6032"/>
    <w:rsid w:val="009F6035"/>
    <w:rsid w:val="00A00E9B"/>
    <w:rsid w:val="00A021EA"/>
    <w:rsid w:val="00A064B1"/>
    <w:rsid w:val="00A10837"/>
    <w:rsid w:val="00A11147"/>
    <w:rsid w:val="00A11E87"/>
    <w:rsid w:val="00A13BE4"/>
    <w:rsid w:val="00A13C4F"/>
    <w:rsid w:val="00A2342C"/>
    <w:rsid w:val="00A27E12"/>
    <w:rsid w:val="00A355C2"/>
    <w:rsid w:val="00A4107A"/>
    <w:rsid w:val="00A43E60"/>
    <w:rsid w:val="00A4578C"/>
    <w:rsid w:val="00A5049B"/>
    <w:rsid w:val="00A525E2"/>
    <w:rsid w:val="00A55128"/>
    <w:rsid w:val="00A55E7B"/>
    <w:rsid w:val="00A60055"/>
    <w:rsid w:val="00A645AB"/>
    <w:rsid w:val="00A706F9"/>
    <w:rsid w:val="00A74F6F"/>
    <w:rsid w:val="00A85AE4"/>
    <w:rsid w:val="00A86FF0"/>
    <w:rsid w:val="00A922A1"/>
    <w:rsid w:val="00A9708C"/>
    <w:rsid w:val="00AA17B1"/>
    <w:rsid w:val="00AB1D22"/>
    <w:rsid w:val="00AB3A1E"/>
    <w:rsid w:val="00AB44BC"/>
    <w:rsid w:val="00AC534A"/>
    <w:rsid w:val="00AE17EE"/>
    <w:rsid w:val="00AE26C1"/>
    <w:rsid w:val="00AE71C3"/>
    <w:rsid w:val="00AF0A7B"/>
    <w:rsid w:val="00AF462D"/>
    <w:rsid w:val="00B03523"/>
    <w:rsid w:val="00B038FE"/>
    <w:rsid w:val="00B05084"/>
    <w:rsid w:val="00B064D8"/>
    <w:rsid w:val="00B1548B"/>
    <w:rsid w:val="00B15D16"/>
    <w:rsid w:val="00B17BAF"/>
    <w:rsid w:val="00B247E8"/>
    <w:rsid w:val="00B272F8"/>
    <w:rsid w:val="00B339F2"/>
    <w:rsid w:val="00B3641F"/>
    <w:rsid w:val="00B36709"/>
    <w:rsid w:val="00B54855"/>
    <w:rsid w:val="00B548DE"/>
    <w:rsid w:val="00B5613E"/>
    <w:rsid w:val="00B56BE1"/>
    <w:rsid w:val="00B702CD"/>
    <w:rsid w:val="00B70EDE"/>
    <w:rsid w:val="00B72010"/>
    <w:rsid w:val="00B740EB"/>
    <w:rsid w:val="00B75030"/>
    <w:rsid w:val="00B755D4"/>
    <w:rsid w:val="00B7680D"/>
    <w:rsid w:val="00B8293F"/>
    <w:rsid w:val="00B838A7"/>
    <w:rsid w:val="00B844C9"/>
    <w:rsid w:val="00B86A48"/>
    <w:rsid w:val="00B9030D"/>
    <w:rsid w:val="00B93623"/>
    <w:rsid w:val="00B93B3F"/>
    <w:rsid w:val="00B9434E"/>
    <w:rsid w:val="00B95059"/>
    <w:rsid w:val="00B95867"/>
    <w:rsid w:val="00B95A2D"/>
    <w:rsid w:val="00BA01BB"/>
    <w:rsid w:val="00BA16A6"/>
    <w:rsid w:val="00BA49B0"/>
    <w:rsid w:val="00BA786E"/>
    <w:rsid w:val="00BB09C9"/>
    <w:rsid w:val="00BB3DA3"/>
    <w:rsid w:val="00BB63BB"/>
    <w:rsid w:val="00BC534D"/>
    <w:rsid w:val="00BD0FCB"/>
    <w:rsid w:val="00BD5222"/>
    <w:rsid w:val="00BD6D2F"/>
    <w:rsid w:val="00BD6E39"/>
    <w:rsid w:val="00BE781C"/>
    <w:rsid w:val="00BE79C3"/>
    <w:rsid w:val="00BF1502"/>
    <w:rsid w:val="00BF661A"/>
    <w:rsid w:val="00C005BE"/>
    <w:rsid w:val="00C00C6E"/>
    <w:rsid w:val="00C066C5"/>
    <w:rsid w:val="00C06C88"/>
    <w:rsid w:val="00C14DA1"/>
    <w:rsid w:val="00C17A12"/>
    <w:rsid w:val="00C24DBA"/>
    <w:rsid w:val="00C2545A"/>
    <w:rsid w:val="00C256CC"/>
    <w:rsid w:val="00C272F7"/>
    <w:rsid w:val="00C33293"/>
    <w:rsid w:val="00C335C7"/>
    <w:rsid w:val="00C371A5"/>
    <w:rsid w:val="00C424B4"/>
    <w:rsid w:val="00C43DD7"/>
    <w:rsid w:val="00C44D18"/>
    <w:rsid w:val="00C45EE7"/>
    <w:rsid w:val="00C51D45"/>
    <w:rsid w:val="00C53DA6"/>
    <w:rsid w:val="00C56074"/>
    <w:rsid w:val="00C57CF6"/>
    <w:rsid w:val="00C57DC4"/>
    <w:rsid w:val="00C6059F"/>
    <w:rsid w:val="00C61A4D"/>
    <w:rsid w:val="00C63750"/>
    <w:rsid w:val="00C726D3"/>
    <w:rsid w:val="00C80BFD"/>
    <w:rsid w:val="00C81B2D"/>
    <w:rsid w:val="00C846D6"/>
    <w:rsid w:val="00C872EA"/>
    <w:rsid w:val="00C929F5"/>
    <w:rsid w:val="00C94348"/>
    <w:rsid w:val="00CA0DD2"/>
    <w:rsid w:val="00CA32C2"/>
    <w:rsid w:val="00CB5DDB"/>
    <w:rsid w:val="00CC263D"/>
    <w:rsid w:val="00CC55A2"/>
    <w:rsid w:val="00CC58BA"/>
    <w:rsid w:val="00CD1337"/>
    <w:rsid w:val="00CD573E"/>
    <w:rsid w:val="00CE2B1A"/>
    <w:rsid w:val="00CE3341"/>
    <w:rsid w:val="00CE542E"/>
    <w:rsid w:val="00CF2E90"/>
    <w:rsid w:val="00CF31BF"/>
    <w:rsid w:val="00CF4379"/>
    <w:rsid w:val="00CF725D"/>
    <w:rsid w:val="00D0040C"/>
    <w:rsid w:val="00D02B04"/>
    <w:rsid w:val="00D0564C"/>
    <w:rsid w:val="00D05A22"/>
    <w:rsid w:val="00D0760B"/>
    <w:rsid w:val="00D07A17"/>
    <w:rsid w:val="00D16B16"/>
    <w:rsid w:val="00D3088F"/>
    <w:rsid w:val="00D310F6"/>
    <w:rsid w:val="00D31A13"/>
    <w:rsid w:val="00D333C9"/>
    <w:rsid w:val="00D368D1"/>
    <w:rsid w:val="00D4170C"/>
    <w:rsid w:val="00D42B0F"/>
    <w:rsid w:val="00D44EF7"/>
    <w:rsid w:val="00D45FCC"/>
    <w:rsid w:val="00D46671"/>
    <w:rsid w:val="00D4748E"/>
    <w:rsid w:val="00D5186C"/>
    <w:rsid w:val="00D52C03"/>
    <w:rsid w:val="00D55619"/>
    <w:rsid w:val="00D55622"/>
    <w:rsid w:val="00D617FE"/>
    <w:rsid w:val="00D61BE7"/>
    <w:rsid w:val="00D652DF"/>
    <w:rsid w:val="00D707FA"/>
    <w:rsid w:val="00D761C6"/>
    <w:rsid w:val="00D77F8B"/>
    <w:rsid w:val="00D8767A"/>
    <w:rsid w:val="00D955C8"/>
    <w:rsid w:val="00D95864"/>
    <w:rsid w:val="00D96F7E"/>
    <w:rsid w:val="00DA3953"/>
    <w:rsid w:val="00DA7764"/>
    <w:rsid w:val="00DB78C6"/>
    <w:rsid w:val="00DC49C3"/>
    <w:rsid w:val="00DC522C"/>
    <w:rsid w:val="00DD1BDA"/>
    <w:rsid w:val="00DD2E96"/>
    <w:rsid w:val="00DD5E43"/>
    <w:rsid w:val="00DE0077"/>
    <w:rsid w:val="00DE0478"/>
    <w:rsid w:val="00DE1DAD"/>
    <w:rsid w:val="00DE5B63"/>
    <w:rsid w:val="00DE6AF0"/>
    <w:rsid w:val="00DF3884"/>
    <w:rsid w:val="00DF4E67"/>
    <w:rsid w:val="00E018B6"/>
    <w:rsid w:val="00E053CC"/>
    <w:rsid w:val="00E124E9"/>
    <w:rsid w:val="00E12EA8"/>
    <w:rsid w:val="00E20AF3"/>
    <w:rsid w:val="00E2255A"/>
    <w:rsid w:val="00E234A0"/>
    <w:rsid w:val="00E243D9"/>
    <w:rsid w:val="00E24503"/>
    <w:rsid w:val="00E25862"/>
    <w:rsid w:val="00E25FB4"/>
    <w:rsid w:val="00E32BD7"/>
    <w:rsid w:val="00E32DB4"/>
    <w:rsid w:val="00E435EB"/>
    <w:rsid w:val="00E47717"/>
    <w:rsid w:val="00E52003"/>
    <w:rsid w:val="00E60CF4"/>
    <w:rsid w:val="00E626E3"/>
    <w:rsid w:val="00E65156"/>
    <w:rsid w:val="00E66640"/>
    <w:rsid w:val="00E71E90"/>
    <w:rsid w:val="00E73895"/>
    <w:rsid w:val="00E762B2"/>
    <w:rsid w:val="00E7664C"/>
    <w:rsid w:val="00E87BFD"/>
    <w:rsid w:val="00E90575"/>
    <w:rsid w:val="00E97036"/>
    <w:rsid w:val="00EA1A28"/>
    <w:rsid w:val="00EA3503"/>
    <w:rsid w:val="00EA4898"/>
    <w:rsid w:val="00EA4DCA"/>
    <w:rsid w:val="00EA6B78"/>
    <w:rsid w:val="00EA77DA"/>
    <w:rsid w:val="00EC14A2"/>
    <w:rsid w:val="00EC31BC"/>
    <w:rsid w:val="00ED4A6D"/>
    <w:rsid w:val="00ED63E5"/>
    <w:rsid w:val="00EE18C7"/>
    <w:rsid w:val="00EE1DE0"/>
    <w:rsid w:val="00EE3B05"/>
    <w:rsid w:val="00EF1853"/>
    <w:rsid w:val="00EF4F77"/>
    <w:rsid w:val="00F02C73"/>
    <w:rsid w:val="00F07DDF"/>
    <w:rsid w:val="00F13FF5"/>
    <w:rsid w:val="00F204DA"/>
    <w:rsid w:val="00F26B68"/>
    <w:rsid w:val="00F33270"/>
    <w:rsid w:val="00F34AEF"/>
    <w:rsid w:val="00F356FD"/>
    <w:rsid w:val="00F357D2"/>
    <w:rsid w:val="00F37A50"/>
    <w:rsid w:val="00F4300F"/>
    <w:rsid w:val="00F46BF3"/>
    <w:rsid w:val="00F4775E"/>
    <w:rsid w:val="00F51DA9"/>
    <w:rsid w:val="00F606F9"/>
    <w:rsid w:val="00F612B2"/>
    <w:rsid w:val="00F61EF2"/>
    <w:rsid w:val="00F6254B"/>
    <w:rsid w:val="00F66331"/>
    <w:rsid w:val="00F71315"/>
    <w:rsid w:val="00F72193"/>
    <w:rsid w:val="00F75CAC"/>
    <w:rsid w:val="00F76EAD"/>
    <w:rsid w:val="00F87D58"/>
    <w:rsid w:val="00F95D92"/>
    <w:rsid w:val="00F96DD3"/>
    <w:rsid w:val="00FA4DD4"/>
    <w:rsid w:val="00FA5F33"/>
    <w:rsid w:val="00FA76D2"/>
    <w:rsid w:val="00FB0072"/>
    <w:rsid w:val="00FB0146"/>
    <w:rsid w:val="00FB543E"/>
    <w:rsid w:val="00FC4088"/>
    <w:rsid w:val="00FC7ECB"/>
    <w:rsid w:val="00FD3B66"/>
    <w:rsid w:val="00FE2F68"/>
    <w:rsid w:val="00FF24AC"/>
    <w:rsid w:val="00FF5CB0"/>
    <w:rsid w:val="00FF7EEC"/>
    <w:rsid w:val="5B53B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5B53B6AC"/>
  <w15:chartTrackingRefBased/>
  <w15:docId w15:val="{5109D868-E3DE-4599-BDF7-9A1A109F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BodyTextIndent">
    <w:name w:val="Body Text Indent"/>
    <w:basedOn w:val="Normal"/>
    <w:semiHidden/>
    <w:pPr>
      <w:ind w:left="2160"/>
    </w:pPr>
    <w:rPr>
      <w:b/>
      <w:bCs/>
      <w:i/>
      <w:iCs/>
      <w:sz w:val="24"/>
    </w:rPr>
  </w:style>
  <w:style w:type="paragraph" w:styleId="BodyTextIndent2">
    <w:name w:val="Body Text Indent 2"/>
    <w:basedOn w:val="Normal"/>
    <w:semiHidden/>
    <w:pPr>
      <w:ind w:left="720"/>
    </w:pPr>
    <w:rPr>
      <w:i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B29"/>
  </w:style>
  <w:style w:type="paragraph" w:styleId="Footer">
    <w:name w:val="footer"/>
    <w:basedOn w:val="Normal"/>
    <w:link w:val="FooterChar"/>
    <w:uiPriority w:val="99"/>
    <w:unhideWhenUsed/>
    <w:rsid w:val="002B2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B29"/>
  </w:style>
  <w:style w:type="character" w:customStyle="1" w:styleId="PlainTextChar">
    <w:name w:val="Plain Text Char"/>
    <w:link w:val="PlainText"/>
    <w:semiHidden/>
    <w:rsid w:val="009C0F00"/>
    <w:rPr>
      <w:rFonts w:ascii="Courier New" w:hAnsi="Courier New"/>
    </w:rPr>
  </w:style>
  <w:style w:type="character" w:styleId="Hyperlink">
    <w:name w:val="Hyperlink"/>
    <w:uiPriority w:val="99"/>
    <w:unhideWhenUsed/>
    <w:rsid w:val="0000135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01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B01E-2B69-4FCB-84ED-74364582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522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STONINGTON</vt:lpstr>
    </vt:vector>
  </TitlesOfParts>
  <Company>City of Groton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STONINGTON</dc:title>
  <dc:subject/>
  <dc:creator>Building &amp; Zoning</dc:creator>
  <cp:keywords/>
  <dc:description/>
  <cp:lastModifiedBy>Tom Zanarini</cp:lastModifiedBy>
  <cp:revision>31</cp:revision>
  <cp:lastPrinted>2024-07-25T22:27:00Z</cp:lastPrinted>
  <dcterms:created xsi:type="dcterms:W3CDTF">2025-12-11T22:54:00Z</dcterms:created>
  <dcterms:modified xsi:type="dcterms:W3CDTF">2025-12-11T23:15:00Z</dcterms:modified>
</cp:coreProperties>
</file>